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03D50015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070D0">
        <w:rPr>
          <w:rFonts w:eastAsia="宋体"/>
          <w:sz w:val="24"/>
          <w:lang w:eastAsia="en-US"/>
        </w:rPr>
        <w:t xml:space="preserve">3GPP </w:t>
      </w:r>
      <w:bookmarkStart w:id="0" w:name="OLE_LINK50"/>
      <w:bookmarkStart w:id="1" w:name="OLE_LINK51"/>
      <w:bookmarkStart w:id="2" w:name="OLE_LINK52"/>
      <w:r w:rsidRPr="00F070D0">
        <w:rPr>
          <w:rFonts w:eastAsia="宋体"/>
          <w:sz w:val="24"/>
          <w:lang w:eastAsia="en-US"/>
        </w:rPr>
        <w:t xml:space="preserve">TSG </w:t>
      </w:r>
      <w:r w:rsidR="006052AD" w:rsidRPr="00F070D0">
        <w:rPr>
          <w:rFonts w:eastAsia="宋体"/>
          <w:sz w:val="24"/>
          <w:lang w:eastAsia="en-US"/>
        </w:rPr>
        <w:t xml:space="preserve">SA </w:t>
      </w:r>
      <w:r w:rsidRPr="00F070D0">
        <w:rPr>
          <w:rFonts w:eastAsia="宋体"/>
          <w:sz w:val="24"/>
          <w:lang w:eastAsia="en-US"/>
        </w:rPr>
        <w:t xml:space="preserve">WG </w:t>
      </w:r>
      <w:bookmarkEnd w:id="0"/>
      <w:bookmarkEnd w:id="1"/>
      <w:bookmarkEnd w:id="2"/>
      <w:r w:rsidR="006052AD" w:rsidRPr="00F070D0">
        <w:rPr>
          <w:rFonts w:eastAsia="宋体"/>
          <w:sz w:val="24"/>
          <w:lang w:eastAsia="en-US"/>
        </w:rPr>
        <w:t>3</w:t>
      </w:r>
      <w:r w:rsidRPr="00F070D0">
        <w:rPr>
          <w:rFonts w:eastAsia="宋体"/>
          <w:sz w:val="24"/>
          <w:lang w:eastAsia="en-US"/>
        </w:rPr>
        <w:t xml:space="preserve"> Meeting </w:t>
      </w:r>
      <w:r w:rsidR="00F10F3E" w:rsidRPr="00F070D0">
        <w:rPr>
          <w:rFonts w:eastAsia="宋体"/>
          <w:sz w:val="24"/>
          <w:lang w:eastAsia="en-US"/>
        </w:rPr>
        <w:t>SA3#103</w:t>
      </w:r>
      <w:r w:rsidR="00444D10" w:rsidRPr="00F070D0">
        <w:rPr>
          <w:rFonts w:eastAsia="宋体"/>
          <w:sz w:val="24"/>
          <w:lang w:eastAsia="en-US"/>
        </w:rPr>
        <w:t>-</w:t>
      </w:r>
      <w:r w:rsidR="006052AD" w:rsidRPr="00F070D0">
        <w:rPr>
          <w:rFonts w:eastAsia="宋体"/>
          <w:sz w:val="24"/>
          <w:lang w:eastAsia="en-US"/>
        </w:rPr>
        <w:t>e</w:t>
      </w:r>
      <w:r w:rsidR="006052AD" w:rsidRPr="00F070D0">
        <w:rPr>
          <w:rFonts w:eastAsia="宋体"/>
          <w:sz w:val="24"/>
          <w:lang w:eastAsia="en-US"/>
        </w:rPr>
        <w:tab/>
      </w:r>
      <w:r w:rsidRPr="00F070D0">
        <w:rPr>
          <w:rFonts w:eastAsia="宋体"/>
          <w:sz w:val="24"/>
          <w:lang w:eastAsia="en-US"/>
        </w:rPr>
        <w:tab/>
      </w:r>
      <w:r w:rsidR="00F070D0" w:rsidRPr="00F070D0">
        <w:rPr>
          <w:rFonts w:eastAsia="宋体"/>
          <w:sz w:val="24"/>
          <w:lang w:eastAsia="en-US"/>
        </w:rPr>
        <w:t>S3-212336</w:t>
      </w:r>
    </w:p>
    <w:p w14:paraId="23FAB621" w14:textId="077906E8" w:rsidR="004E3939" w:rsidRPr="00FC5EB2" w:rsidRDefault="00444D10" w:rsidP="004E3939">
      <w:pPr>
        <w:pStyle w:val="a3"/>
        <w:rPr>
          <w:b w:val="0"/>
          <w:sz w:val="22"/>
          <w:szCs w:val="22"/>
        </w:rPr>
      </w:pPr>
      <w:r w:rsidRPr="00F070D0">
        <w:rPr>
          <w:rFonts w:eastAsia="宋体"/>
          <w:sz w:val="24"/>
          <w:lang w:eastAsia="en-US"/>
        </w:rPr>
        <w:t>e-</w:t>
      </w:r>
      <w:r w:rsidR="006052AD" w:rsidRPr="00F070D0">
        <w:rPr>
          <w:rFonts w:eastAsia="宋体"/>
          <w:sz w:val="24"/>
          <w:lang w:eastAsia="en-US"/>
        </w:rPr>
        <w:t>meeting</w:t>
      </w:r>
      <w:r w:rsidR="004E3939" w:rsidRPr="00F070D0">
        <w:rPr>
          <w:rFonts w:eastAsia="宋体"/>
          <w:sz w:val="24"/>
          <w:lang w:eastAsia="en-US"/>
        </w:rPr>
        <w:t xml:space="preserve">, </w:t>
      </w:r>
      <w:r w:rsidR="00F10F3E" w:rsidRPr="00F070D0">
        <w:rPr>
          <w:rFonts w:eastAsia="宋体"/>
          <w:sz w:val="24"/>
          <w:lang w:eastAsia="en-US"/>
        </w:rPr>
        <w:t xml:space="preserve">17 </w:t>
      </w:r>
      <w:r w:rsidR="00F10F3E" w:rsidRPr="00F070D0">
        <w:rPr>
          <w:rFonts w:eastAsia="宋体" w:hint="eastAsia"/>
          <w:sz w:val="24"/>
          <w:lang w:eastAsia="en-US"/>
        </w:rPr>
        <w:t>-</w:t>
      </w:r>
      <w:r w:rsidR="00F10F3E" w:rsidRPr="00F070D0">
        <w:rPr>
          <w:rFonts w:eastAsia="宋体"/>
          <w:sz w:val="24"/>
          <w:lang w:eastAsia="en-US"/>
        </w:rPr>
        <w:t xml:space="preserve"> 28 May</w:t>
      </w:r>
      <w:r w:rsidR="006052AD" w:rsidRPr="00F070D0">
        <w:rPr>
          <w:rFonts w:eastAsia="宋体"/>
          <w:sz w:val="24"/>
          <w:lang w:eastAsia="en-US"/>
        </w:rPr>
        <w:t xml:space="preserve"> 2021</w:t>
      </w:r>
      <w:r w:rsidR="00F070D0">
        <w:rPr>
          <w:b w:val="0"/>
          <w:sz w:val="22"/>
          <w:szCs w:val="22"/>
        </w:rPr>
        <w:t xml:space="preserve">                                                                           </w:t>
      </w:r>
      <w:r w:rsidR="00F070D0" w:rsidRPr="00F070D0">
        <w:rPr>
          <w:rFonts w:cs="Arial"/>
          <w:b w:val="0"/>
          <w:sz w:val="22"/>
          <w:szCs w:val="22"/>
        </w:rPr>
        <w:t xml:space="preserve"> </w:t>
      </w:r>
      <w:bookmarkStart w:id="3" w:name="_GoBack"/>
      <w:bookmarkEnd w:id="3"/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320EB7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SoR Delivery Mechanism </w:t>
      </w:r>
    </w:p>
    <w:p w14:paraId="1B6F5DE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223A3">
        <w:rPr>
          <w:rFonts w:ascii="Arial" w:hAnsi="Arial" w:cs="Arial"/>
          <w:b/>
          <w:bCs/>
          <w:sz w:val="22"/>
          <w:szCs w:val="22"/>
        </w:rPr>
        <w:t>C1-207736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223A3">
        <w:rPr>
          <w:rFonts w:ascii="Arial" w:hAnsi="Arial" w:cs="Arial"/>
          <w:b/>
          <w:bCs/>
          <w:sz w:val="22"/>
          <w:szCs w:val="22"/>
        </w:rPr>
        <w:t>Changes to SoR Delivery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23A3">
        <w:rPr>
          <w:rFonts w:ascii="Arial" w:hAnsi="Arial" w:cs="Arial"/>
          <w:b/>
          <w:bCs/>
          <w:sz w:val="22"/>
          <w:szCs w:val="22"/>
        </w:rPr>
        <w:t>from CT1</w:t>
      </w:r>
    </w:p>
    <w:p w14:paraId="1A7193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12382F06" w14:textId="18286C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B2">
        <w:rPr>
          <w:rFonts w:ascii="Arial" w:hAnsi="Arial" w:cs="Arial"/>
          <w:b/>
          <w:bCs/>
          <w:sz w:val="22"/>
          <w:szCs w:val="22"/>
        </w:rPr>
        <w:t>5GS_Ph1-SEC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5B33D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8C5C4A">
        <w:rPr>
          <w:rFonts w:ascii="Arial" w:hAnsi="Arial" w:cs="Arial"/>
          <w:b/>
          <w:bCs/>
          <w:sz w:val="22"/>
          <w:szCs w:val="22"/>
        </w:rPr>
        <w:t>1</w:t>
      </w:r>
      <w:r w:rsidR="0051716E">
        <w:rPr>
          <w:rFonts w:ascii="Arial" w:hAnsi="Arial" w:cs="Arial"/>
          <w:b/>
          <w:bCs/>
          <w:sz w:val="22"/>
          <w:szCs w:val="22"/>
        </w:rPr>
        <w:t>, CT4</w:t>
      </w:r>
    </w:p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7E0">
        <w:rPr>
          <w:rFonts w:ascii="Arial" w:hAnsi="Arial" w:cs="Arial"/>
          <w:b/>
          <w:bCs/>
          <w:sz w:val="22"/>
          <w:szCs w:val="22"/>
        </w:rPr>
        <w:t>Juan Deng</w:t>
      </w:r>
    </w:p>
    <w:p w14:paraId="0CD20FD2" w14:textId="466BCA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3CAB">
        <w:rPr>
          <w:rFonts w:ascii="Arial" w:hAnsi="Arial" w:cs="Arial"/>
          <w:b/>
          <w:bCs/>
          <w:sz w:val="22"/>
          <w:szCs w:val="22"/>
        </w:rPr>
        <w:t>d</w:t>
      </w:r>
      <w:r w:rsidR="00A867E0">
        <w:rPr>
          <w:rFonts w:ascii="Arial" w:hAnsi="Arial" w:cs="Arial"/>
          <w:b/>
          <w:bCs/>
          <w:sz w:val="22"/>
          <w:szCs w:val="22"/>
        </w:rPr>
        <w:t>engjuan5@huawei.com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12B5AC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3FF7">
        <w:rPr>
          <w:color w:val="000000"/>
        </w:rPr>
        <w:t xml:space="preserve">CR </w:t>
      </w:r>
      <w:r w:rsidR="00A37CBA" w:rsidRPr="00A37CBA">
        <w:rPr>
          <w:color w:val="000000"/>
        </w:rPr>
        <w:t>S3-212339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3C70531B" w14:textId="7F61027B" w:rsidR="007D1540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 xml:space="preserve">A3 would like to inform CT1 that SA3 has modified the TS 33.501 to ensure that in Rel-17 AMF does not need to understand the contents of the </w:t>
      </w:r>
      <w:r w:rsidR="00943F32">
        <w:rPr>
          <w:iCs/>
          <w:color w:val="000000"/>
          <w:lang w:eastAsia="zh-CN"/>
        </w:rPr>
        <w:t>transparent</w:t>
      </w:r>
      <w:r>
        <w:rPr>
          <w:iCs/>
          <w:color w:val="000000"/>
          <w:lang w:eastAsia="zh-CN"/>
        </w:rPr>
        <w:t xml:space="preserve"> container received from UDM or from UE, as agreed by the attached CR</w:t>
      </w:r>
      <w:r w:rsidR="00F070D0">
        <w:rPr>
          <w:iCs/>
          <w:color w:val="000000"/>
          <w:lang w:eastAsia="zh-CN"/>
        </w:rPr>
        <w:t xml:space="preserve"> </w:t>
      </w:r>
      <w:r w:rsidR="00A37CBA" w:rsidRPr="00A37CBA">
        <w:rPr>
          <w:iCs/>
          <w:color w:val="000000"/>
          <w:lang w:eastAsia="zh-CN"/>
        </w:rPr>
        <w:t>S3-212339</w:t>
      </w:r>
      <w:r>
        <w:rPr>
          <w:iCs/>
          <w:color w:val="000000"/>
          <w:lang w:eastAsia="zh-CN"/>
        </w:rPr>
        <w:t xml:space="preserve">. 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7777777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CT1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EFDF6BA" w14:textId="7E3C6AB8" w:rsidR="00FC5EB2" w:rsidRDefault="00931F96" w:rsidP="00FC5EB2">
      <w:bookmarkStart w:id="9" w:name="OLE_LINK53"/>
      <w:bookmarkStart w:id="10" w:name="OLE_LINK54"/>
      <w:r>
        <w:t>SA3#103Bis-e</w:t>
      </w:r>
      <w:r>
        <w:tab/>
        <w:t xml:space="preserve">5 - 9 </w:t>
      </w:r>
      <w:r w:rsidR="00FC5EB2">
        <w:t>July 2021</w:t>
      </w:r>
      <w:bookmarkEnd w:id="9"/>
      <w:bookmarkEnd w:id="10"/>
      <w:r w:rsidR="00FC5EB2">
        <w:tab/>
      </w:r>
      <w:r w:rsidR="00FC5EB2">
        <w:tab/>
        <w:t>Electronic meeting (TBC)</w:t>
      </w:r>
    </w:p>
    <w:p w14:paraId="7FEF0EDD" w14:textId="77777777" w:rsidR="00FC5EB2" w:rsidRDefault="00FC5EB2" w:rsidP="00FC5EB2">
      <w:r>
        <w:t>SA3#104-e</w:t>
      </w:r>
      <w:r>
        <w:tab/>
        <w:t>16 - 27 August 2021</w:t>
      </w:r>
      <w:r>
        <w:tab/>
        <w:t>Electronic meeting</w:t>
      </w:r>
    </w:p>
    <w:p w14:paraId="1B3C3045" w14:textId="2861E795" w:rsidR="002F1940" w:rsidRDefault="002F1940" w:rsidP="00FC5EB2"/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25466" w14:textId="77777777" w:rsidR="00037BAD" w:rsidRDefault="00037BAD">
      <w:pPr>
        <w:spacing w:after="0"/>
      </w:pPr>
      <w:r>
        <w:separator/>
      </w:r>
    </w:p>
  </w:endnote>
  <w:endnote w:type="continuationSeparator" w:id="0">
    <w:p w14:paraId="3F048CDB" w14:textId="77777777" w:rsidR="00037BAD" w:rsidRDefault="00037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92F94" w14:textId="77777777" w:rsidR="00037BAD" w:rsidRDefault="00037BAD">
      <w:pPr>
        <w:spacing w:after="0"/>
      </w:pPr>
      <w:r>
        <w:separator/>
      </w:r>
    </w:p>
  </w:footnote>
  <w:footnote w:type="continuationSeparator" w:id="0">
    <w:p w14:paraId="42E39E3E" w14:textId="77777777" w:rsidR="00037BAD" w:rsidRDefault="00037B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362"/>
    <w:rsid w:val="00027DB2"/>
    <w:rsid w:val="00031DE9"/>
    <w:rsid w:val="000334AD"/>
    <w:rsid w:val="00034106"/>
    <w:rsid w:val="00037BAD"/>
    <w:rsid w:val="000A09DA"/>
    <w:rsid w:val="000F2F32"/>
    <w:rsid w:val="000F6242"/>
    <w:rsid w:val="00123CAB"/>
    <w:rsid w:val="00160BA8"/>
    <w:rsid w:val="001659A7"/>
    <w:rsid w:val="00171EB6"/>
    <w:rsid w:val="001940E3"/>
    <w:rsid w:val="00194C34"/>
    <w:rsid w:val="001B07FA"/>
    <w:rsid w:val="00203FF7"/>
    <w:rsid w:val="00273BD6"/>
    <w:rsid w:val="00282A10"/>
    <w:rsid w:val="002949B8"/>
    <w:rsid w:val="002D44CA"/>
    <w:rsid w:val="002D59A8"/>
    <w:rsid w:val="002F1940"/>
    <w:rsid w:val="00332F33"/>
    <w:rsid w:val="00383545"/>
    <w:rsid w:val="003B6A19"/>
    <w:rsid w:val="003D055D"/>
    <w:rsid w:val="00406B2D"/>
    <w:rsid w:val="004223A3"/>
    <w:rsid w:val="00433500"/>
    <w:rsid w:val="00433F71"/>
    <w:rsid w:val="00440D43"/>
    <w:rsid w:val="00444D10"/>
    <w:rsid w:val="00484471"/>
    <w:rsid w:val="004D5B16"/>
    <w:rsid w:val="004E3939"/>
    <w:rsid w:val="0051716E"/>
    <w:rsid w:val="00547B73"/>
    <w:rsid w:val="00595105"/>
    <w:rsid w:val="005B72D6"/>
    <w:rsid w:val="005E7E02"/>
    <w:rsid w:val="005F26DD"/>
    <w:rsid w:val="006052AD"/>
    <w:rsid w:val="00617FB0"/>
    <w:rsid w:val="00632029"/>
    <w:rsid w:val="00633509"/>
    <w:rsid w:val="006413C6"/>
    <w:rsid w:val="00726104"/>
    <w:rsid w:val="00764FD3"/>
    <w:rsid w:val="00792855"/>
    <w:rsid w:val="007A3E67"/>
    <w:rsid w:val="007A6333"/>
    <w:rsid w:val="007D1540"/>
    <w:rsid w:val="007F4F92"/>
    <w:rsid w:val="008574DB"/>
    <w:rsid w:val="0088209F"/>
    <w:rsid w:val="008B6E67"/>
    <w:rsid w:val="008C3537"/>
    <w:rsid w:val="008C5C4A"/>
    <w:rsid w:val="008D772F"/>
    <w:rsid w:val="008F773F"/>
    <w:rsid w:val="00920174"/>
    <w:rsid w:val="00931F96"/>
    <w:rsid w:val="00940568"/>
    <w:rsid w:val="00943F32"/>
    <w:rsid w:val="0099764C"/>
    <w:rsid w:val="009C1B6B"/>
    <w:rsid w:val="00A15B94"/>
    <w:rsid w:val="00A20F05"/>
    <w:rsid w:val="00A36F8D"/>
    <w:rsid w:val="00A37CBA"/>
    <w:rsid w:val="00A867E0"/>
    <w:rsid w:val="00AE27BD"/>
    <w:rsid w:val="00AF4BEC"/>
    <w:rsid w:val="00B00056"/>
    <w:rsid w:val="00B06F01"/>
    <w:rsid w:val="00B3784E"/>
    <w:rsid w:val="00B55119"/>
    <w:rsid w:val="00B6539F"/>
    <w:rsid w:val="00B97380"/>
    <w:rsid w:val="00B97703"/>
    <w:rsid w:val="00BA445D"/>
    <w:rsid w:val="00BB5769"/>
    <w:rsid w:val="00BF205B"/>
    <w:rsid w:val="00BF5EE5"/>
    <w:rsid w:val="00C04E7A"/>
    <w:rsid w:val="00C6666E"/>
    <w:rsid w:val="00CC6C64"/>
    <w:rsid w:val="00CE2FE9"/>
    <w:rsid w:val="00CF6087"/>
    <w:rsid w:val="00D51662"/>
    <w:rsid w:val="00DA7CD0"/>
    <w:rsid w:val="00DD677A"/>
    <w:rsid w:val="00E46415"/>
    <w:rsid w:val="00ED709C"/>
    <w:rsid w:val="00EF55C1"/>
    <w:rsid w:val="00EF67FF"/>
    <w:rsid w:val="00F070D0"/>
    <w:rsid w:val="00F10F3E"/>
    <w:rsid w:val="00F23345"/>
    <w:rsid w:val="00F47513"/>
    <w:rsid w:val="00F563C3"/>
    <w:rsid w:val="00F621D6"/>
    <w:rsid w:val="00F803BE"/>
    <w:rsid w:val="00F822D3"/>
    <w:rsid w:val="00FB712A"/>
    <w:rsid w:val="00FC231D"/>
    <w:rsid w:val="00FC4CD6"/>
    <w:rsid w:val="00FC5EB2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HW-r2</cp:lastModifiedBy>
  <cp:revision>2</cp:revision>
  <cp:lastPrinted>2002-04-23T07:10:00Z</cp:lastPrinted>
  <dcterms:created xsi:type="dcterms:W3CDTF">2021-05-31T12:34:00Z</dcterms:created>
  <dcterms:modified xsi:type="dcterms:W3CDTF">2021-05-31T12:34:00Z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(3)bU8PGD65dzYDACDysLaR2yO2mNwGBDprZgxjyaaDq5vRkTaTCy/3lox48k5gQUAe0qpKMTnu
nU3FYEbhQSKcXedyAosLuwNT18OYVQEhQO7ZfoqJylgI5e3e0lbR5rCUdOv3DV9fDMyjZQaR
rbPXGgJhuzkvYTRpx0wSHBLmKY0fYWBkEmbvX3RpJHwAxsGyyQNhN2M+JBIJP0/AVhIIvHKm
cqWsZ7/QdRNaPnAHhF</vt:lpwstr>
  </property>
  <property fmtid="{D5CDD505-2E9C-101B-9397-08002B2CF9AE}" pid="3" name="_2015_ms_pID_7253431">
    <vt:lpwstr>GKDwaPYuP+nnmWOplA5DKBI4BCLB77/06DBMJZCKPNZv0Xrs/Enceq
p3Dta7nSskcoLOS2hvAiaSh6Lwn9Kbu9cL4v3fger83TORX3STK57Ay5W94gkVIFs+PjTbBh
XFpYe7fWM6wdItWGhc4IcqQZQhWTHBnNCiSfqbl9xOEwnD5Z+4mz+0jhlBeGzyPJF5FVko3e
5YBFSbMI4bdlpq4Zzf7SRZ0bwECLMnrb4tTA</vt:lpwstr>
  </property>
  <property fmtid="{D5CDD505-2E9C-101B-9397-08002B2CF9AE}" pid="4" name="_2015_ms_pID_7253432">
    <vt:lpwstr>6Y7U5WSIHctvlxGsC61G33M=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1620644417</vt:lpwstr>
  </property>
</Properties>
</file>